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6"/>
        <w:gridCol w:w="5792"/>
        <w:gridCol w:w="1272"/>
        <w:gridCol w:w="1851"/>
      </w:tblGrid>
      <w:tr w:rsidR="00A83415" w:rsidRPr="00546BB1" w14:paraId="48AE424A" w14:textId="77777777" w:rsidTr="00546BB1">
        <w:trPr>
          <w:trHeight w:val="556"/>
        </w:trPr>
        <w:tc>
          <w:tcPr>
            <w:tcW w:w="9571" w:type="dxa"/>
            <w:gridSpan w:val="4"/>
          </w:tcPr>
          <w:p w14:paraId="1B120012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Информация об основных показателях финансово-хозяйственной</w:t>
            </w:r>
          </w:p>
          <w:p w14:paraId="1C9985C9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 xml:space="preserve"> деятельности регулируемых организаций </w:t>
            </w:r>
          </w:p>
        </w:tc>
      </w:tr>
      <w:tr w:rsidR="00A83415" w:rsidRPr="00546BB1" w14:paraId="78902FA6" w14:textId="77777777" w:rsidTr="00546BB1">
        <w:trPr>
          <w:trHeight w:val="499"/>
        </w:trPr>
        <w:tc>
          <w:tcPr>
            <w:tcW w:w="9571" w:type="dxa"/>
            <w:gridSpan w:val="4"/>
          </w:tcPr>
          <w:p w14:paraId="6031FBA7" w14:textId="43F2E281" w:rsidR="00A83415" w:rsidRPr="00546BB1" w:rsidRDefault="00A83415" w:rsidP="00546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  <w:b/>
              </w:rPr>
              <w:t>Наименование организации:</w:t>
            </w:r>
            <w:r>
              <w:rPr>
                <w:rFonts w:ascii="Times New Roman" w:hAnsi="Times New Roman"/>
                <w:b/>
              </w:rPr>
              <w:t xml:space="preserve"> Общество с ограниченной ответственностью «МУП по уборке города»</w:t>
            </w:r>
            <w:r w:rsidR="00B5766E">
              <w:rPr>
                <w:rFonts w:ascii="Times New Roman" w:hAnsi="Times New Roman"/>
                <w:b/>
              </w:rPr>
              <w:t xml:space="preserve"> </w:t>
            </w:r>
            <w:r w:rsidRPr="00546BB1">
              <w:rPr>
                <w:rFonts w:ascii="Times New Roman" w:hAnsi="Times New Roman"/>
              </w:rPr>
              <w:t>раскрывает информацию об основных показателях финансово-хозяйственной деятельности за отчетный период 20</w:t>
            </w:r>
            <w:r w:rsidR="00B5766E">
              <w:rPr>
                <w:rFonts w:ascii="Times New Roman" w:hAnsi="Times New Roman"/>
              </w:rPr>
              <w:t>25</w:t>
            </w:r>
            <w:r w:rsidRPr="00546BB1">
              <w:rPr>
                <w:rFonts w:ascii="Times New Roman" w:hAnsi="Times New Roman"/>
              </w:rPr>
              <w:t xml:space="preserve"> года по прилагаемой форме:</w:t>
            </w:r>
          </w:p>
        </w:tc>
      </w:tr>
      <w:tr w:rsidR="00A83415" w:rsidRPr="00546BB1" w14:paraId="2924376C" w14:textId="77777777" w:rsidTr="00546BB1">
        <w:trPr>
          <w:trHeight w:val="450"/>
        </w:trPr>
        <w:tc>
          <w:tcPr>
            <w:tcW w:w="656" w:type="dxa"/>
          </w:tcPr>
          <w:p w14:paraId="4E80E86B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5792" w:type="dxa"/>
          </w:tcPr>
          <w:p w14:paraId="4261271D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1272" w:type="dxa"/>
          </w:tcPr>
          <w:p w14:paraId="24266000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Единица измерения</w:t>
            </w:r>
          </w:p>
        </w:tc>
        <w:tc>
          <w:tcPr>
            <w:tcW w:w="1851" w:type="dxa"/>
          </w:tcPr>
          <w:p w14:paraId="6F3D9905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Значение</w:t>
            </w:r>
          </w:p>
        </w:tc>
      </w:tr>
      <w:tr w:rsidR="00A83415" w:rsidRPr="00546BB1" w14:paraId="5797EE5F" w14:textId="77777777" w:rsidTr="00546BB1">
        <w:trPr>
          <w:trHeight w:val="285"/>
        </w:trPr>
        <w:tc>
          <w:tcPr>
            <w:tcW w:w="656" w:type="dxa"/>
          </w:tcPr>
          <w:p w14:paraId="6D6F0592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5792" w:type="dxa"/>
          </w:tcPr>
          <w:p w14:paraId="57359BFD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72" w:type="dxa"/>
          </w:tcPr>
          <w:p w14:paraId="3EAE0CC1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51" w:type="dxa"/>
          </w:tcPr>
          <w:p w14:paraId="362C2BC5" w14:textId="77777777"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B5766E" w:rsidRPr="00B5766E" w14:paraId="0155B097" w14:textId="77777777" w:rsidTr="00546BB1">
        <w:trPr>
          <w:trHeight w:val="225"/>
        </w:trPr>
        <w:tc>
          <w:tcPr>
            <w:tcW w:w="656" w:type="dxa"/>
          </w:tcPr>
          <w:p w14:paraId="7AA08920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RANGE!E13:H42"/>
            <w:bookmarkEnd w:id="0"/>
            <w:r w:rsidRPr="00B5766E">
              <w:rPr>
                <w:rFonts w:ascii="Times New Roman" w:hAnsi="Times New Roman"/>
              </w:rPr>
              <w:t>1</w:t>
            </w:r>
          </w:p>
        </w:tc>
        <w:tc>
          <w:tcPr>
            <w:tcW w:w="5792" w:type="dxa"/>
          </w:tcPr>
          <w:p w14:paraId="7BB98FED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Вид регулируемой деятельности</w:t>
            </w:r>
          </w:p>
        </w:tc>
        <w:tc>
          <w:tcPr>
            <w:tcW w:w="3123" w:type="dxa"/>
            <w:gridSpan w:val="2"/>
          </w:tcPr>
          <w:p w14:paraId="18D36851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RANGE!H13:H42"/>
            <w:bookmarkEnd w:id="1"/>
            <w:r w:rsidRPr="00B5766E">
              <w:rPr>
                <w:rFonts w:ascii="Times New Roman" w:hAnsi="Times New Roman"/>
              </w:rPr>
              <w:t>Захоронение твердых коммунальных отходов</w:t>
            </w:r>
          </w:p>
        </w:tc>
      </w:tr>
      <w:tr w:rsidR="00B5766E" w:rsidRPr="00B5766E" w14:paraId="48AEAC0D" w14:textId="77777777" w:rsidTr="00546BB1">
        <w:trPr>
          <w:trHeight w:val="402"/>
        </w:trPr>
        <w:tc>
          <w:tcPr>
            <w:tcW w:w="656" w:type="dxa"/>
          </w:tcPr>
          <w:p w14:paraId="4F643711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2</w:t>
            </w:r>
          </w:p>
        </w:tc>
        <w:tc>
          <w:tcPr>
            <w:tcW w:w="5792" w:type="dxa"/>
          </w:tcPr>
          <w:p w14:paraId="52A17971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Выручка от регулируемой деятельности</w:t>
            </w:r>
          </w:p>
        </w:tc>
        <w:tc>
          <w:tcPr>
            <w:tcW w:w="1272" w:type="dxa"/>
          </w:tcPr>
          <w:p w14:paraId="17BCC96E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</w:tcPr>
          <w:p w14:paraId="40885196" w14:textId="1B9E0692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30757,3</w:t>
            </w:r>
          </w:p>
        </w:tc>
      </w:tr>
      <w:tr w:rsidR="00B5766E" w:rsidRPr="00B5766E" w14:paraId="16BC6D1B" w14:textId="77777777" w:rsidTr="0054343D">
        <w:trPr>
          <w:trHeight w:val="450"/>
        </w:trPr>
        <w:tc>
          <w:tcPr>
            <w:tcW w:w="656" w:type="dxa"/>
          </w:tcPr>
          <w:p w14:paraId="700B5047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3</w:t>
            </w:r>
          </w:p>
        </w:tc>
        <w:tc>
          <w:tcPr>
            <w:tcW w:w="5792" w:type="dxa"/>
          </w:tcPr>
          <w:p w14:paraId="7D13A0A9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Себестоимость оказываемых услуг по регулируемому виду деятельности, включающей:</w:t>
            </w:r>
          </w:p>
        </w:tc>
        <w:tc>
          <w:tcPr>
            <w:tcW w:w="1272" w:type="dxa"/>
          </w:tcPr>
          <w:p w14:paraId="750770BF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397D4B3E" w14:textId="2D35B96D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31065,67</w:t>
            </w:r>
          </w:p>
        </w:tc>
      </w:tr>
      <w:tr w:rsidR="00B5766E" w:rsidRPr="00B5766E" w14:paraId="2CE037F1" w14:textId="77777777" w:rsidTr="0054343D">
        <w:trPr>
          <w:trHeight w:val="402"/>
        </w:trPr>
        <w:tc>
          <w:tcPr>
            <w:tcW w:w="656" w:type="dxa"/>
          </w:tcPr>
          <w:p w14:paraId="55B267A5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4</w:t>
            </w:r>
          </w:p>
        </w:tc>
        <w:tc>
          <w:tcPr>
            <w:tcW w:w="5792" w:type="dxa"/>
          </w:tcPr>
          <w:p w14:paraId="383EFFAE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66E">
              <w:rPr>
                <w:rFonts w:ascii="Times New Roman" w:hAnsi="Times New Roman"/>
                <w:b/>
              </w:rPr>
              <w:t>ПРОИЗВОДСТВЕННЫЕ РАСХОДЫ ВСЕГО, ИЗ НИХ:</w:t>
            </w:r>
          </w:p>
        </w:tc>
        <w:tc>
          <w:tcPr>
            <w:tcW w:w="1272" w:type="dxa"/>
          </w:tcPr>
          <w:p w14:paraId="63E38EC6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2BE93698" w14:textId="53BB65B5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8956,0</w:t>
            </w:r>
          </w:p>
        </w:tc>
      </w:tr>
      <w:tr w:rsidR="00B5766E" w:rsidRPr="00B5766E" w14:paraId="648485C7" w14:textId="77777777" w:rsidTr="0054343D">
        <w:trPr>
          <w:trHeight w:val="402"/>
        </w:trPr>
        <w:tc>
          <w:tcPr>
            <w:tcW w:w="656" w:type="dxa"/>
          </w:tcPr>
          <w:p w14:paraId="30CEE069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0B83D70B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расходы на оплату труда</w:t>
            </w:r>
          </w:p>
        </w:tc>
        <w:tc>
          <w:tcPr>
            <w:tcW w:w="1272" w:type="dxa"/>
          </w:tcPr>
          <w:p w14:paraId="5BDD6BA1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5876E6E3" w14:textId="7B55EC1F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6882,98</w:t>
            </w:r>
          </w:p>
        </w:tc>
      </w:tr>
      <w:tr w:rsidR="00B5766E" w:rsidRPr="00B5766E" w14:paraId="3E525D68" w14:textId="77777777" w:rsidTr="0054343D">
        <w:trPr>
          <w:trHeight w:val="450"/>
        </w:trPr>
        <w:tc>
          <w:tcPr>
            <w:tcW w:w="656" w:type="dxa"/>
          </w:tcPr>
          <w:p w14:paraId="4B0D1209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4F79CEF1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272" w:type="dxa"/>
          </w:tcPr>
          <w:p w14:paraId="0F04CE11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466225D6" w14:textId="17D7788E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2073,02</w:t>
            </w:r>
          </w:p>
        </w:tc>
      </w:tr>
      <w:tr w:rsidR="00B5766E" w:rsidRPr="00B5766E" w14:paraId="6A43F6EA" w14:textId="77777777" w:rsidTr="0054343D">
        <w:trPr>
          <w:trHeight w:val="450"/>
        </w:trPr>
        <w:tc>
          <w:tcPr>
            <w:tcW w:w="656" w:type="dxa"/>
          </w:tcPr>
          <w:p w14:paraId="78D63060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5</w:t>
            </w:r>
          </w:p>
        </w:tc>
        <w:tc>
          <w:tcPr>
            <w:tcW w:w="5792" w:type="dxa"/>
          </w:tcPr>
          <w:p w14:paraId="4C0ACBA9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66E">
              <w:rPr>
                <w:rFonts w:ascii="Times New Roman" w:hAnsi="Times New Roman"/>
                <w:b/>
              </w:rPr>
              <w:t>РЕМОНТНЫЕ РАСХОДЫ:</w:t>
            </w:r>
          </w:p>
        </w:tc>
        <w:tc>
          <w:tcPr>
            <w:tcW w:w="1272" w:type="dxa"/>
          </w:tcPr>
          <w:p w14:paraId="5533E4BD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42DB1867" w14:textId="4038915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66E" w:rsidRPr="00B5766E" w14:paraId="44F98604" w14:textId="77777777" w:rsidTr="0054343D">
        <w:trPr>
          <w:trHeight w:val="402"/>
        </w:trPr>
        <w:tc>
          <w:tcPr>
            <w:tcW w:w="656" w:type="dxa"/>
          </w:tcPr>
          <w:p w14:paraId="4C64647F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42702EC8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расходы на текущий ремонт</w:t>
            </w:r>
          </w:p>
        </w:tc>
        <w:tc>
          <w:tcPr>
            <w:tcW w:w="1272" w:type="dxa"/>
          </w:tcPr>
          <w:p w14:paraId="64BF95E8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24E6CAA9" w14:textId="552C8175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66E" w:rsidRPr="00B5766E" w14:paraId="4B3B7A0F" w14:textId="77777777" w:rsidTr="0054343D">
        <w:trPr>
          <w:trHeight w:val="450"/>
        </w:trPr>
        <w:tc>
          <w:tcPr>
            <w:tcW w:w="656" w:type="dxa"/>
          </w:tcPr>
          <w:p w14:paraId="33973260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4A746E6E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расходы на капитальный ремонт</w:t>
            </w:r>
          </w:p>
        </w:tc>
        <w:tc>
          <w:tcPr>
            <w:tcW w:w="1272" w:type="dxa"/>
          </w:tcPr>
          <w:p w14:paraId="6FBD5ED4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4EEBE84C" w14:textId="276F50F4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66E" w:rsidRPr="00B5766E" w14:paraId="23E93AB1" w14:textId="77777777" w:rsidTr="0054343D">
        <w:trPr>
          <w:trHeight w:val="402"/>
        </w:trPr>
        <w:tc>
          <w:tcPr>
            <w:tcW w:w="656" w:type="dxa"/>
          </w:tcPr>
          <w:p w14:paraId="43C6721B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6</w:t>
            </w:r>
          </w:p>
        </w:tc>
        <w:tc>
          <w:tcPr>
            <w:tcW w:w="5792" w:type="dxa"/>
          </w:tcPr>
          <w:p w14:paraId="2F145BCA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66E">
              <w:rPr>
                <w:rFonts w:ascii="Times New Roman" w:hAnsi="Times New Roman"/>
                <w:b/>
              </w:rPr>
              <w:t>АДМИНИСТРАТИВНЫЕ РАСХОДЫ ВСЕГО, ИЗ НИХ:</w:t>
            </w:r>
          </w:p>
        </w:tc>
        <w:tc>
          <w:tcPr>
            <w:tcW w:w="1272" w:type="dxa"/>
          </w:tcPr>
          <w:p w14:paraId="3B121007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3EFDA67F" w14:textId="10F7C967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13967,09</w:t>
            </w:r>
          </w:p>
        </w:tc>
      </w:tr>
      <w:tr w:rsidR="00B5766E" w:rsidRPr="00B5766E" w14:paraId="628736F1" w14:textId="77777777" w:rsidTr="0054343D">
        <w:trPr>
          <w:trHeight w:val="402"/>
        </w:trPr>
        <w:tc>
          <w:tcPr>
            <w:tcW w:w="656" w:type="dxa"/>
          </w:tcPr>
          <w:p w14:paraId="457D6900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7731F086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расходы на оплату труда</w:t>
            </w:r>
          </w:p>
        </w:tc>
        <w:tc>
          <w:tcPr>
            <w:tcW w:w="1272" w:type="dxa"/>
          </w:tcPr>
          <w:p w14:paraId="51E5487A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641A5DA4" w14:textId="3A240506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4097,6</w:t>
            </w:r>
          </w:p>
        </w:tc>
      </w:tr>
      <w:tr w:rsidR="00B5766E" w:rsidRPr="00B5766E" w14:paraId="0305BE6A" w14:textId="77777777" w:rsidTr="0054343D">
        <w:trPr>
          <w:trHeight w:val="402"/>
        </w:trPr>
        <w:tc>
          <w:tcPr>
            <w:tcW w:w="656" w:type="dxa"/>
          </w:tcPr>
          <w:p w14:paraId="785397A2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14:paraId="39ED2B1F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отчисления на социальные нужды</w:t>
            </w:r>
          </w:p>
        </w:tc>
        <w:tc>
          <w:tcPr>
            <w:tcW w:w="1272" w:type="dxa"/>
          </w:tcPr>
          <w:p w14:paraId="5A9C151C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30E2ACA3" w14:textId="35E16E8B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1279,3</w:t>
            </w:r>
          </w:p>
        </w:tc>
      </w:tr>
      <w:tr w:rsidR="00B5766E" w:rsidRPr="00B5766E" w14:paraId="3C209933" w14:textId="77777777" w:rsidTr="0054343D">
        <w:trPr>
          <w:trHeight w:val="402"/>
        </w:trPr>
        <w:tc>
          <w:tcPr>
            <w:tcW w:w="656" w:type="dxa"/>
          </w:tcPr>
          <w:p w14:paraId="0E6689C8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5792" w:type="dxa"/>
          </w:tcPr>
          <w:p w14:paraId="0EC063A7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272" w:type="dxa"/>
          </w:tcPr>
          <w:p w14:paraId="05BBA54F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0AC17E8D" w14:textId="5D0C0276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5509,14</w:t>
            </w:r>
          </w:p>
        </w:tc>
      </w:tr>
      <w:tr w:rsidR="00B5766E" w:rsidRPr="00B5766E" w14:paraId="69D36697" w14:textId="77777777" w:rsidTr="0054343D">
        <w:trPr>
          <w:trHeight w:val="402"/>
        </w:trPr>
        <w:tc>
          <w:tcPr>
            <w:tcW w:w="656" w:type="dxa"/>
          </w:tcPr>
          <w:p w14:paraId="49A21949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5792" w:type="dxa"/>
          </w:tcPr>
          <w:p w14:paraId="6AB0E49A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Расходы на арендную плату, лизинговые платежи, концессионную плату</w:t>
            </w:r>
          </w:p>
        </w:tc>
        <w:tc>
          <w:tcPr>
            <w:tcW w:w="1272" w:type="dxa"/>
          </w:tcPr>
          <w:p w14:paraId="1F3ED50B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487FCC74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--------</w:t>
            </w:r>
          </w:p>
        </w:tc>
      </w:tr>
      <w:tr w:rsidR="00B5766E" w:rsidRPr="00B5766E" w14:paraId="38229301" w14:textId="77777777" w:rsidTr="0054343D">
        <w:trPr>
          <w:trHeight w:val="402"/>
        </w:trPr>
        <w:tc>
          <w:tcPr>
            <w:tcW w:w="656" w:type="dxa"/>
          </w:tcPr>
          <w:p w14:paraId="6E1390A2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5792" w:type="dxa"/>
          </w:tcPr>
          <w:p w14:paraId="7FA098A0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66E">
              <w:rPr>
                <w:rFonts w:ascii="Times New Roman" w:hAnsi="Times New Roman"/>
                <w:b/>
                <w:bCs/>
              </w:rPr>
              <w:t>Прочие расходы, которые подлежат отнесению на регулируемые виды деятельности</w:t>
            </w:r>
          </w:p>
        </w:tc>
        <w:tc>
          <w:tcPr>
            <w:tcW w:w="1272" w:type="dxa"/>
          </w:tcPr>
          <w:p w14:paraId="4F0C230B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1FA92CA6" w14:textId="3DDD0848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2633,44</w:t>
            </w:r>
          </w:p>
        </w:tc>
      </w:tr>
      <w:tr w:rsidR="00B5766E" w:rsidRPr="00B5766E" w14:paraId="620F2E23" w14:textId="77777777" w:rsidTr="0054343D">
        <w:trPr>
          <w:trHeight w:val="402"/>
        </w:trPr>
        <w:tc>
          <w:tcPr>
            <w:tcW w:w="656" w:type="dxa"/>
          </w:tcPr>
          <w:p w14:paraId="216E57C5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10</w:t>
            </w:r>
          </w:p>
        </w:tc>
        <w:tc>
          <w:tcPr>
            <w:tcW w:w="5792" w:type="dxa"/>
          </w:tcPr>
          <w:p w14:paraId="2129E235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66E">
              <w:rPr>
                <w:rFonts w:ascii="Times New Roman" w:hAnsi="Times New Roman"/>
                <w:b/>
              </w:rPr>
              <w:t>Чистая прибыль по регулируемому виду деятельности ВСЕГО, в том числе:</w:t>
            </w:r>
          </w:p>
        </w:tc>
        <w:tc>
          <w:tcPr>
            <w:tcW w:w="1272" w:type="dxa"/>
          </w:tcPr>
          <w:p w14:paraId="5ED7C339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166955D9" w14:textId="63939390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66E" w:rsidRPr="00B5766E" w14:paraId="662341E0" w14:textId="77777777" w:rsidTr="0054343D">
        <w:trPr>
          <w:trHeight w:val="675"/>
        </w:trPr>
        <w:tc>
          <w:tcPr>
            <w:tcW w:w="656" w:type="dxa"/>
          </w:tcPr>
          <w:p w14:paraId="7B69D96A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11</w:t>
            </w:r>
          </w:p>
        </w:tc>
        <w:tc>
          <w:tcPr>
            <w:tcW w:w="5792" w:type="dxa"/>
          </w:tcPr>
          <w:p w14:paraId="26C6BC82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чистая прибыль на финансирование мероприятий, предусмотренных инвестиционной программой по развитию системы (объектов) захоронения твердых коммунальных отходов</w:t>
            </w:r>
          </w:p>
        </w:tc>
        <w:tc>
          <w:tcPr>
            <w:tcW w:w="1272" w:type="dxa"/>
          </w:tcPr>
          <w:p w14:paraId="313A8A97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2DE381A6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BF17907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нет</w:t>
            </w:r>
          </w:p>
          <w:p w14:paraId="49BCAC1A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66E" w:rsidRPr="00B5766E" w14:paraId="718EDD3E" w14:textId="77777777" w:rsidTr="0054343D">
        <w:trPr>
          <w:trHeight w:val="402"/>
        </w:trPr>
        <w:tc>
          <w:tcPr>
            <w:tcW w:w="656" w:type="dxa"/>
          </w:tcPr>
          <w:p w14:paraId="71A325CF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12</w:t>
            </w:r>
          </w:p>
        </w:tc>
        <w:tc>
          <w:tcPr>
            <w:tcW w:w="5792" w:type="dxa"/>
          </w:tcPr>
          <w:p w14:paraId="1AEE6492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Изменение стоимости основных фондов, в том числе:</w:t>
            </w:r>
          </w:p>
        </w:tc>
        <w:tc>
          <w:tcPr>
            <w:tcW w:w="1272" w:type="dxa"/>
          </w:tcPr>
          <w:p w14:paraId="4694FDF2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5CDEFCA3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-------</w:t>
            </w:r>
          </w:p>
        </w:tc>
      </w:tr>
      <w:tr w:rsidR="00B5766E" w:rsidRPr="00B5766E" w14:paraId="6003CCB8" w14:textId="77777777" w:rsidTr="0054343D">
        <w:trPr>
          <w:trHeight w:val="402"/>
        </w:trPr>
        <w:tc>
          <w:tcPr>
            <w:tcW w:w="656" w:type="dxa"/>
          </w:tcPr>
          <w:p w14:paraId="10CA802C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13</w:t>
            </w:r>
          </w:p>
        </w:tc>
        <w:tc>
          <w:tcPr>
            <w:tcW w:w="5792" w:type="dxa"/>
          </w:tcPr>
          <w:p w14:paraId="43A3DA25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за счет ввода (вывода) из эксплуатации (переоценке)</w:t>
            </w:r>
          </w:p>
        </w:tc>
        <w:tc>
          <w:tcPr>
            <w:tcW w:w="1272" w:type="dxa"/>
          </w:tcPr>
          <w:p w14:paraId="7FF4A630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66E">
              <w:rPr>
                <w:rFonts w:ascii="Times New Roman" w:hAnsi="Times New Roman"/>
              </w:rPr>
              <w:t>тыс.руб</w:t>
            </w:r>
            <w:proofErr w:type="spellEnd"/>
            <w:r w:rsidRPr="00B5766E">
              <w:rPr>
                <w:rFonts w:ascii="Times New Roman" w:hAnsi="Times New Roman"/>
              </w:rPr>
              <w:t>.</w:t>
            </w:r>
          </w:p>
        </w:tc>
        <w:tc>
          <w:tcPr>
            <w:tcW w:w="1851" w:type="dxa"/>
            <w:noWrap/>
            <w:vAlign w:val="center"/>
          </w:tcPr>
          <w:p w14:paraId="67987D17" w14:textId="77777777" w:rsidR="00A83415" w:rsidRPr="00B5766E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-------</w:t>
            </w:r>
          </w:p>
        </w:tc>
      </w:tr>
      <w:tr w:rsidR="00B5766E" w:rsidRPr="00B5766E" w14:paraId="21457CEB" w14:textId="77777777" w:rsidTr="0054343D">
        <w:trPr>
          <w:trHeight w:val="402"/>
        </w:trPr>
        <w:tc>
          <w:tcPr>
            <w:tcW w:w="656" w:type="dxa"/>
          </w:tcPr>
          <w:p w14:paraId="0CD1A83B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14</w:t>
            </w:r>
          </w:p>
        </w:tc>
        <w:tc>
          <w:tcPr>
            <w:tcW w:w="5792" w:type="dxa"/>
          </w:tcPr>
          <w:p w14:paraId="622F9CCC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Объем принятых на захоронение твердых коммунальных отходов</w:t>
            </w:r>
          </w:p>
        </w:tc>
        <w:tc>
          <w:tcPr>
            <w:tcW w:w="1272" w:type="dxa"/>
          </w:tcPr>
          <w:p w14:paraId="579F353F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B5766E">
              <w:rPr>
                <w:rFonts w:ascii="Times New Roman" w:hAnsi="Times New Roman"/>
              </w:rPr>
              <w:t>тыс.куб</w:t>
            </w:r>
            <w:proofErr w:type="gramEnd"/>
            <w:r w:rsidRPr="00B5766E">
              <w:rPr>
                <w:rFonts w:ascii="Times New Roman" w:hAnsi="Times New Roman"/>
              </w:rPr>
              <w:t>.м</w:t>
            </w:r>
            <w:proofErr w:type="spellEnd"/>
            <w:r w:rsidRPr="00B5766E">
              <w:rPr>
                <w:rFonts w:ascii="Times New Roman" w:hAnsi="Times New Roman"/>
              </w:rPr>
              <w:t xml:space="preserve"> в год</w:t>
            </w:r>
          </w:p>
        </w:tc>
        <w:tc>
          <w:tcPr>
            <w:tcW w:w="1851" w:type="dxa"/>
            <w:noWrap/>
            <w:vAlign w:val="center"/>
          </w:tcPr>
          <w:p w14:paraId="11CA8463" w14:textId="45A5B3C0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329,4</w:t>
            </w:r>
          </w:p>
        </w:tc>
      </w:tr>
      <w:tr w:rsidR="00B5766E" w:rsidRPr="00B5766E" w14:paraId="2F445A8F" w14:textId="77777777" w:rsidTr="0054343D">
        <w:trPr>
          <w:trHeight w:val="402"/>
        </w:trPr>
        <w:tc>
          <w:tcPr>
            <w:tcW w:w="656" w:type="dxa"/>
          </w:tcPr>
          <w:p w14:paraId="01D60AA2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15</w:t>
            </w:r>
          </w:p>
        </w:tc>
        <w:tc>
          <w:tcPr>
            <w:tcW w:w="5792" w:type="dxa"/>
          </w:tcPr>
          <w:p w14:paraId="0B62925E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Среднесписочная численность основного персонала</w:t>
            </w:r>
          </w:p>
        </w:tc>
        <w:tc>
          <w:tcPr>
            <w:tcW w:w="1272" w:type="dxa"/>
          </w:tcPr>
          <w:p w14:paraId="5F95C563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человек</w:t>
            </w:r>
          </w:p>
        </w:tc>
        <w:tc>
          <w:tcPr>
            <w:tcW w:w="1851" w:type="dxa"/>
            <w:noWrap/>
            <w:vAlign w:val="center"/>
          </w:tcPr>
          <w:p w14:paraId="0FC2625E" w14:textId="7A70118D" w:rsidR="00A83415" w:rsidRPr="00B5766E" w:rsidRDefault="00B5766E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6</w:t>
            </w:r>
          </w:p>
        </w:tc>
      </w:tr>
      <w:tr w:rsidR="00B5766E" w:rsidRPr="00B5766E" w14:paraId="5D3938AC" w14:textId="77777777" w:rsidTr="00546BB1">
        <w:trPr>
          <w:trHeight w:val="402"/>
        </w:trPr>
        <w:tc>
          <w:tcPr>
            <w:tcW w:w="656" w:type="dxa"/>
          </w:tcPr>
          <w:p w14:paraId="6C52F271" w14:textId="77777777" w:rsidR="00A83415" w:rsidRPr="00B5766E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16</w:t>
            </w:r>
          </w:p>
        </w:tc>
        <w:tc>
          <w:tcPr>
            <w:tcW w:w="5792" w:type="dxa"/>
          </w:tcPr>
          <w:p w14:paraId="452BD8BB" w14:textId="77777777" w:rsidR="00A83415" w:rsidRPr="00B5766E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Информация об инвестиционных программах регулируемой организации</w:t>
            </w:r>
          </w:p>
        </w:tc>
        <w:tc>
          <w:tcPr>
            <w:tcW w:w="3123" w:type="dxa"/>
            <w:gridSpan w:val="2"/>
          </w:tcPr>
          <w:p w14:paraId="3E264531" w14:textId="3B9B051E" w:rsidR="00A83415" w:rsidRPr="00B5766E" w:rsidRDefault="00A83415" w:rsidP="00546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66E">
              <w:rPr>
                <w:rFonts w:ascii="Times New Roman" w:hAnsi="Times New Roman"/>
              </w:rPr>
              <w:t>Инвестиционная программа в отчетном 20</w:t>
            </w:r>
            <w:r w:rsidR="00B5766E" w:rsidRPr="00B5766E">
              <w:rPr>
                <w:rFonts w:ascii="Times New Roman" w:hAnsi="Times New Roman"/>
              </w:rPr>
              <w:t>25</w:t>
            </w:r>
            <w:r w:rsidRPr="00B5766E">
              <w:rPr>
                <w:rFonts w:ascii="Times New Roman" w:hAnsi="Times New Roman"/>
              </w:rPr>
              <w:t xml:space="preserve"> </w:t>
            </w:r>
            <w:proofErr w:type="gramStart"/>
            <w:r w:rsidRPr="00B5766E">
              <w:rPr>
                <w:rFonts w:ascii="Times New Roman" w:hAnsi="Times New Roman"/>
              </w:rPr>
              <w:t>году  не</w:t>
            </w:r>
            <w:proofErr w:type="gramEnd"/>
            <w:r w:rsidRPr="00B5766E">
              <w:rPr>
                <w:rFonts w:ascii="Times New Roman" w:hAnsi="Times New Roman"/>
              </w:rPr>
              <w:t xml:space="preserve"> утверждалась</w:t>
            </w:r>
          </w:p>
        </w:tc>
      </w:tr>
    </w:tbl>
    <w:p w14:paraId="77401072" w14:textId="604DA1EC" w:rsidR="00A83415" w:rsidRPr="00133E5C" w:rsidRDefault="00A83415">
      <w:pPr>
        <w:rPr>
          <w:rFonts w:ascii="Times New Roman" w:hAnsi="Times New Roman"/>
        </w:rPr>
      </w:pPr>
    </w:p>
    <w:sectPr w:rsidR="00A83415" w:rsidRPr="00133E5C" w:rsidSect="00DD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7B"/>
    <w:rsid w:val="00076974"/>
    <w:rsid w:val="000A62B7"/>
    <w:rsid w:val="00133E5C"/>
    <w:rsid w:val="001F71D7"/>
    <w:rsid w:val="00213D5D"/>
    <w:rsid w:val="0025174F"/>
    <w:rsid w:val="002B227B"/>
    <w:rsid w:val="002C42DA"/>
    <w:rsid w:val="00413FF3"/>
    <w:rsid w:val="004146E8"/>
    <w:rsid w:val="00423F79"/>
    <w:rsid w:val="0054343D"/>
    <w:rsid w:val="00546BB1"/>
    <w:rsid w:val="005B333B"/>
    <w:rsid w:val="007A25D8"/>
    <w:rsid w:val="008563F5"/>
    <w:rsid w:val="008904F7"/>
    <w:rsid w:val="0092787E"/>
    <w:rsid w:val="009E486D"/>
    <w:rsid w:val="00A83415"/>
    <w:rsid w:val="00B5766E"/>
    <w:rsid w:val="00BA34A5"/>
    <w:rsid w:val="00BC0052"/>
    <w:rsid w:val="00CC2BFE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3CE96"/>
  <w15:docId w15:val="{B85D1676-618E-4E24-A78E-6D06690D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06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3F79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423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78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Березина Ирина</dc:creator>
  <cp:keywords/>
  <dc:description/>
  <cp:lastModifiedBy>Olga</cp:lastModifiedBy>
  <cp:revision>13</cp:revision>
  <cp:lastPrinted>2018-03-27T12:13:00Z</cp:lastPrinted>
  <dcterms:created xsi:type="dcterms:W3CDTF">2017-03-27T06:37:00Z</dcterms:created>
  <dcterms:modified xsi:type="dcterms:W3CDTF">2026-07-13T08:20:00Z</dcterms:modified>
</cp:coreProperties>
</file>